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00" w:rsidRPr="00CA616C" w:rsidRDefault="000B6E00" w:rsidP="00274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3"/>
        <w:gridCol w:w="2756"/>
        <w:gridCol w:w="1284"/>
        <w:gridCol w:w="5318"/>
      </w:tblGrid>
      <w:tr w:rsidR="00DE75AB" w:rsidRPr="00DE75AB" w:rsidTr="00BA570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DE7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занятию</w:t>
            </w:r>
          </w:p>
        </w:tc>
      </w:tr>
      <w:tr w:rsidR="00DE75AB" w:rsidRPr="00DE75AB" w:rsidTr="00BA570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Подбор демонстрационного и раздаточного материала</w:t>
            </w:r>
          </w:p>
        </w:tc>
      </w:tr>
      <w:tr w:rsidR="00DE75AB" w:rsidRPr="00DE75AB" w:rsidTr="00BA570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Рациональное размещение материала</w:t>
            </w:r>
          </w:p>
        </w:tc>
      </w:tr>
      <w:tr w:rsidR="00DE75AB" w:rsidRPr="00DE75AB" w:rsidTr="00BA570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Предварительная работа с детьми</w:t>
            </w:r>
          </w:p>
        </w:tc>
      </w:tr>
      <w:tr w:rsidR="00DE75AB" w:rsidRPr="00DE75AB" w:rsidTr="00BA570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20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санитарно-гигиенических требований</w:t>
            </w:r>
          </w:p>
        </w:tc>
      </w:tr>
      <w:tr w:rsidR="00DE75AB" w:rsidRPr="00DE75AB" w:rsidTr="00BA5701"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E1B9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 xml:space="preserve">Удовлетворение двигательной  активности детей 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(отдых в процессе занятия)</w:t>
            </w:r>
          </w:p>
        </w:tc>
      </w:tr>
      <w:tr w:rsidR="00320153" w:rsidRPr="00DE75AB" w:rsidTr="00BA5701">
        <w:trPr>
          <w:trHeight w:val="209"/>
        </w:trPr>
        <w:tc>
          <w:tcPr>
            <w:tcW w:w="673" w:type="dxa"/>
          </w:tcPr>
          <w:p w:rsidR="00320153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58" w:type="dxa"/>
            <w:gridSpan w:val="3"/>
          </w:tcPr>
          <w:p w:rsidR="00320153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Смена поз детей во время занятия</w:t>
            </w:r>
          </w:p>
        </w:tc>
      </w:tr>
      <w:tr w:rsidR="00320153" w:rsidRPr="00DE75AB" w:rsidTr="00BA5701">
        <w:trPr>
          <w:trHeight w:val="300"/>
        </w:trPr>
        <w:tc>
          <w:tcPr>
            <w:tcW w:w="673" w:type="dxa"/>
          </w:tcPr>
          <w:p w:rsidR="00320153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58" w:type="dxa"/>
            <w:gridSpan w:val="3"/>
          </w:tcPr>
          <w:p w:rsidR="00BA5701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Контроль за правильностью осанки детей во время работы за столами</w:t>
            </w:r>
          </w:p>
        </w:tc>
      </w:tr>
      <w:tr w:rsidR="00BA5701" w:rsidRPr="00DE75AB" w:rsidTr="00BA5701">
        <w:trPr>
          <w:trHeight w:val="237"/>
        </w:trPr>
        <w:tc>
          <w:tcPr>
            <w:tcW w:w="673" w:type="dxa"/>
          </w:tcPr>
          <w:p w:rsidR="00BA5701" w:rsidRPr="00DE75AB" w:rsidRDefault="00BA5701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358" w:type="dxa"/>
            <w:gridSpan w:val="3"/>
          </w:tcPr>
          <w:p w:rsidR="00BA5701" w:rsidRPr="00DE75AB" w:rsidRDefault="00BA5701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размеры столов и стульев росту детей</w:t>
            </w:r>
          </w:p>
        </w:tc>
      </w:tr>
      <w:tr w:rsidR="00DE75AB" w:rsidRPr="00DE75AB" w:rsidTr="00BA5701">
        <w:trPr>
          <w:trHeight w:val="223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0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sz w:val="24"/>
                <w:szCs w:val="24"/>
              </w:rPr>
              <w:t>(соответствует ли теме занятия и задачам)</w:t>
            </w:r>
          </w:p>
        </w:tc>
        <w:tc>
          <w:tcPr>
            <w:tcW w:w="5318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Одна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, формулируется с отглагольного существительного, должна соотноситься с содержанием образовательной деятельности или целевыми ориентирами ФГОС ДО и быть уточнена с точки зрения темы.</w:t>
            </w:r>
          </w:p>
        </w:tc>
      </w:tr>
      <w:tr w:rsidR="00DE75AB" w:rsidRPr="00DE75AB" w:rsidTr="00BA5701">
        <w:trPr>
          <w:trHeight w:val="2539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0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 xml:space="preserve">Задачи                     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sz w:val="24"/>
                <w:szCs w:val="24"/>
              </w:rPr>
              <w:t>(раскрывают ли цель, соответствуют ли программе и уровню развития детей данной группы)</w:t>
            </w:r>
          </w:p>
          <w:p w:rsidR="00DE75AB" w:rsidRPr="00DE75AB" w:rsidRDefault="00DE75AB" w:rsidP="003E1B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Формировать </w:t>
            </w:r>
          </w:p>
          <w:p w:rsidR="00DE75AB" w:rsidRPr="00DE75AB" w:rsidRDefault="00DE75AB" w:rsidP="003E1B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Развивать</w:t>
            </w:r>
          </w:p>
          <w:p w:rsidR="00DE75AB" w:rsidRPr="00DE75AB" w:rsidRDefault="00DE75AB" w:rsidP="003E1B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Воспитывать,  </w:t>
            </w:r>
          </w:p>
          <w:p w:rsidR="00DE75AB" w:rsidRPr="00DE75AB" w:rsidRDefault="00DE75AB" w:rsidP="003E1B97">
            <w:pPr>
              <w:spacing w:after="0" w:line="240" w:lineRule="auto"/>
              <w:ind w:left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совершенствовать, </w:t>
            </w:r>
          </w:p>
          <w:p w:rsidR="00DE75AB" w:rsidRPr="00DE75AB" w:rsidRDefault="00DE75AB" w:rsidP="003E1B97">
            <w:pPr>
              <w:spacing w:line="240" w:lineRule="auto"/>
              <w:ind w:left="7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расширять, уточнять</w:t>
            </w:r>
          </w:p>
        </w:tc>
        <w:tc>
          <w:tcPr>
            <w:tcW w:w="5318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Формулируются с глаголов неопределенной формы (Что делать?</w:t>
            </w:r>
            <w:r w:rsidR="0072613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Что сделать?) не менее 3-х задач, затрагивать представления, умения, навыки, деятельность, потребности, интересы, мотив, ценности</w:t>
            </w:r>
          </w:p>
        </w:tc>
      </w:tr>
      <w:tr w:rsidR="00DE75AB" w:rsidRPr="00DE75AB" w:rsidTr="00BA5701">
        <w:trPr>
          <w:trHeight w:val="290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58" w:type="dxa"/>
            <w:gridSpan w:val="3"/>
          </w:tcPr>
          <w:p w:rsidR="00DE75AB" w:rsidRPr="00DE75AB" w:rsidRDefault="00DE75AB" w:rsidP="003201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Рациональность выбора методов и приемов работы с детьми</w:t>
            </w:r>
          </w:p>
        </w:tc>
      </w:tr>
      <w:tr w:rsidR="00DE75AB" w:rsidRPr="00DE75AB" w:rsidTr="00BA5701">
        <w:trPr>
          <w:trHeight w:val="299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Вводная часть 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Введение в тему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sz w:val="24"/>
                <w:szCs w:val="24"/>
              </w:rPr>
              <w:t>Создание проблемной ситуации, ситуативный разговор, выход на событие на основе интересов детей.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Описать, на чем акцентируется внимание детей.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Введение в тему и содержание остальных этапов (кроме самоанализа) описывается </w:t>
            </w:r>
            <w:r w:rsidRPr="00DE75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без прямой речи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. Здесь отражаются сущностные, ключевые понятия</w:t>
            </w:r>
            <w:r w:rsidRPr="00DE75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Следует соблюдать возрастную</w:t>
            </w:r>
            <w:r w:rsidR="00C645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целесообразноть</w:t>
            </w:r>
            <w:proofErr w:type="spellEnd"/>
            <w:r w:rsidR="00BA57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средств мотивации. Так, сюрпризный момент характерен для детей младшего и среднего дошкольного возраста (игровые мотивы)</w:t>
            </w:r>
          </w:p>
          <w:p w:rsidR="00DE75AB" w:rsidRPr="00DE75AB" w:rsidRDefault="00DE75AB" w:rsidP="003E1B97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Для детей старшего дошкольного возраста целесообразнее создавать проблемную ситуацию (познавательные и учебные мотивы)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рекомендуется приглашать на занятие персонажей, не свойственных миру современного дошкольника (Старичок </w:t>
            </w:r>
            <w:proofErr w:type="spellStart"/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Лесовичок</w:t>
            </w:r>
            <w:proofErr w:type="spellEnd"/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, Незнайка, Почтальон Печкин и др.).</w:t>
            </w:r>
          </w:p>
        </w:tc>
      </w:tr>
      <w:tr w:rsidR="00DE75AB" w:rsidRPr="00DE75AB" w:rsidTr="00BA5701">
        <w:trPr>
          <w:trHeight w:val="191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Мотивация деятельности детей</w:t>
            </w: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Исходя из проблемы, определяется потребность детей</w:t>
            </w:r>
          </w:p>
          <w:p w:rsidR="00DE75AB" w:rsidRPr="00DE75AB" w:rsidRDefault="00DE75AB" w:rsidP="003E1B97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Ощущение успешности, самостоятельность, предоставление выбора, свободы, чувство «мы».</w:t>
            </w:r>
          </w:p>
          <w:p w:rsidR="00DE75AB" w:rsidRPr="00DE75AB" w:rsidRDefault="00DE75AB" w:rsidP="003E1B97">
            <w:pPr>
              <w:spacing w:after="0" w:line="240" w:lineRule="auto"/>
              <w:ind w:firstLine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Выход на деятельность, на варианты деятельности.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Примеры: помочь, научить кого-то, сделать для…; создать, чтобы…</w:t>
            </w:r>
          </w:p>
        </w:tc>
      </w:tr>
      <w:tr w:rsidR="00DE75AB" w:rsidRPr="00DE75AB" w:rsidTr="00BA5701">
        <w:trPr>
          <w:trHeight w:val="224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Pr="00DE7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5AB">
              <w:rPr>
                <w:rFonts w:ascii="Times New Roman" w:hAnsi="Times New Roman"/>
                <w:sz w:val="24"/>
                <w:szCs w:val="24"/>
              </w:rPr>
              <w:t xml:space="preserve">(с помощью педагога дети формулируют цель своей деятельности или </w:t>
            </w:r>
            <w:r w:rsidRPr="00DE75AB">
              <w:rPr>
                <w:rFonts w:ascii="Times New Roman" w:hAnsi="Times New Roman"/>
                <w:sz w:val="24"/>
                <w:szCs w:val="24"/>
              </w:rPr>
              <w:lastRenderedPageBreak/>
              <w:t>принимают цель педагога)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Исходя из потребности, формулируется цель (детская цель)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По цели должно быть понятно, зачем это ребенку (осмысление «значения для меня»)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Научиться… для/чтобы…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Узнать…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Сделать…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Помочь…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Освоить технику…</w:t>
            </w:r>
          </w:p>
          <w:p w:rsidR="00DE75AB" w:rsidRPr="00DE75AB" w:rsidRDefault="00DE75AB" w:rsidP="003E1B9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Следует описать, на чем делаются акценты для осмысления значимости знания/ продукта/ др.ценности, чтобы дети взяли на себя ответственность за достижение цели чтобы…</w:t>
            </w:r>
          </w:p>
        </w:tc>
      </w:tr>
      <w:tr w:rsidR="00DE75AB" w:rsidRPr="00DE75AB" w:rsidTr="00BA5701">
        <w:trPr>
          <w:trHeight w:val="299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часть: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Актуализация ранее приобретенных знаний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Показать, что уже знают по теме и что нужно продолжить на основе этого делать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В данный пункт могут быть включены приемы работы, например: разгадывание загадок об осени, дидактическая игра на классификацию по какому-либо признаку и др.</w:t>
            </w:r>
          </w:p>
        </w:tc>
      </w:tr>
      <w:tr w:rsidR="00DE75AB" w:rsidRPr="00DE75AB" w:rsidTr="00BA5701">
        <w:trPr>
          <w:trHeight w:val="209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Добывание (сообщение и приятие) нового знания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Решение проблемы (композиция, содержание, динамика, изменения)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Экспериментирование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Наблюдение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Чтение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Рисование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Анализ образца, объекта, персонажа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Грамота изобразительного искусства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В данном пункте методы, формы, приемы работы записываются конкретно и содержательно, с пояснениями.</w:t>
            </w:r>
          </w:p>
        </w:tc>
      </w:tr>
      <w:tr w:rsidR="00DE75AB" w:rsidRPr="00DE75AB" w:rsidTr="00BA5701">
        <w:trPr>
          <w:trHeight w:val="243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Связать с пунктом 2.2 и с целью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замысла в самостоятельной деятельности детей</w:t>
            </w:r>
          </w:p>
          <w:p w:rsidR="00DE75AB" w:rsidRPr="00DE75AB" w:rsidRDefault="00DE75AB" w:rsidP="003E1B9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Описать сопровождение самостоятельной деятельности детей, роль педагога, обеспечение самореализации</w:t>
            </w:r>
          </w:p>
        </w:tc>
      </w:tr>
      <w:tr w:rsidR="00DE75AB" w:rsidRPr="00DE75AB" w:rsidTr="00BA5701">
        <w:trPr>
          <w:trHeight w:val="247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Заключительная часть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5AB" w:rsidRPr="00DE75AB" w:rsidTr="00BA5701">
        <w:trPr>
          <w:trHeight w:val="299"/>
        </w:trPr>
        <w:tc>
          <w:tcPr>
            <w:tcW w:w="673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Связать с детской целью. 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Предполагает примерно следующие акценты: Чему мы должны были научиться? Удалось ли нам добиться цели? Что мы для этого сделали? Что нам помогло? Что у нас не получилось? Почему? Как это исправить?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Что еще можно/нужно сделать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Что изменилось от того, что мы узнали</w:t>
            </w:r>
          </w:p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Где мы можем использовать полученный результат (созданный продукт)</w:t>
            </w:r>
          </w:p>
          <w:p w:rsidR="00DE75AB" w:rsidRPr="00DE75AB" w:rsidRDefault="00DE75AB" w:rsidP="003E1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5AB">
              <w:rPr>
                <w:rFonts w:ascii="Times New Roman" w:hAnsi="Times New Roman"/>
                <w:i/>
                <w:iCs/>
                <w:sz w:val="24"/>
                <w:szCs w:val="24"/>
              </w:rPr>
              <w:t>Описать сопровождение рефлексивной деятельности детей, роль педагога</w:t>
            </w:r>
          </w:p>
        </w:tc>
      </w:tr>
      <w:tr w:rsidR="00DE75AB" w:rsidRPr="00DE75AB" w:rsidTr="00BA5701">
        <w:trPr>
          <w:trHeight w:val="281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Умение корректировать ход занятия с учетом «обратной» связи (сменить форму организации детей, использовать отдых в зависимости от степени утомляемости детей)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5AB" w:rsidRPr="00DE75AB" w:rsidTr="00BA5701">
        <w:trPr>
          <w:trHeight w:val="1159"/>
        </w:trPr>
        <w:tc>
          <w:tcPr>
            <w:tcW w:w="673" w:type="dxa"/>
          </w:tcPr>
          <w:p w:rsidR="00DE75AB" w:rsidRPr="00DE75AB" w:rsidRDefault="00320153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6" w:type="dxa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5AB">
              <w:rPr>
                <w:rFonts w:ascii="Times New Roman" w:hAnsi="Times New Roman"/>
                <w:sz w:val="24"/>
                <w:szCs w:val="24"/>
              </w:rPr>
              <w:t>Поведение детей в процессе занятия (активность, интерес, внимание)</w:t>
            </w:r>
          </w:p>
        </w:tc>
        <w:tc>
          <w:tcPr>
            <w:tcW w:w="6602" w:type="dxa"/>
            <w:gridSpan w:val="2"/>
          </w:tcPr>
          <w:p w:rsidR="00DE75AB" w:rsidRPr="00DE75AB" w:rsidRDefault="00DE75AB" w:rsidP="003E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0F0E" w:rsidRDefault="004E0F0E" w:rsidP="00C40E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0F0E" w:rsidRPr="004E0F0E" w:rsidRDefault="004E0F0E" w:rsidP="004E0F0E">
      <w:pPr>
        <w:rPr>
          <w:rFonts w:ascii="Times New Roman" w:hAnsi="Times New Roman"/>
          <w:sz w:val="28"/>
          <w:szCs w:val="28"/>
        </w:rPr>
      </w:pPr>
    </w:p>
    <w:p w:rsidR="004E0F0E" w:rsidRDefault="004E0F0E" w:rsidP="004E0F0E">
      <w:pPr>
        <w:rPr>
          <w:rFonts w:ascii="Times New Roman" w:hAnsi="Times New Roman"/>
          <w:sz w:val="28"/>
          <w:szCs w:val="28"/>
        </w:rPr>
      </w:pPr>
    </w:p>
    <w:sectPr w:rsidR="004E0F0E" w:rsidSect="004E0F0E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D15667"/>
    <w:multiLevelType w:val="hybridMultilevel"/>
    <w:tmpl w:val="D0E2F8B0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78F5"/>
    <w:multiLevelType w:val="hybridMultilevel"/>
    <w:tmpl w:val="68A8934C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4D51488"/>
    <w:multiLevelType w:val="hybridMultilevel"/>
    <w:tmpl w:val="8D544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14A68"/>
    <w:multiLevelType w:val="hybridMultilevel"/>
    <w:tmpl w:val="8E02658C"/>
    <w:lvl w:ilvl="0" w:tplc="2904094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0E98"/>
    <w:rsid w:val="00005620"/>
    <w:rsid w:val="00006D48"/>
    <w:rsid w:val="00010551"/>
    <w:rsid w:val="00016AD4"/>
    <w:rsid w:val="00025E2C"/>
    <w:rsid w:val="000633A5"/>
    <w:rsid w:val="00071B2F"/>
    <w:rsid w:val="000971EC"/>
    <w:rsid w:val="000B6E00"/>
    <w:rsid w:val="000C6415"/>
    <w:rsid w:val="000D0E3C"/>
    <w:rsid w:val="00133F0A"/>
    <w:rsid w:val="001458C3"/>
    <w:rsid w:val="001951CC"/>
    <w:rsid w:val="001A780E"/>
    <w:rsid w:val="001D2BE0"/>
    <w:rsid w:val="00206115"/>
    <w:rsid w:val="002133DE"/>
    <w:rsid w:val="00250674"/>
    <w:rsid w:val="0025557F"/>
    <w:rsid w:val="002669D1"/>
    <w:rsid w:val="00267743"/>
    <w:rsid w:val="00271BBD"/>
    <w:rsid w:val="00274793"/>
    <w:rsid w:val="002902A8"/>
    <w:rsid w:val="002969F1"/>
    <w:rsid w:val="002A463A"/>
    <w:rsid w:val="002C0E63"/>
    <w:rsid w:val="00304DFA"/>
    <w:rsid w:val="00320153"/>
    <w:rsid w:val="003427B4"/>
    <w:rsid w:val="0034489B"/>
    <w:rsid w:val="00367AA2"/>
    <w:rsid w:val="003A615F"/>
    <w:rsid w:val="003A7D17"/>
    <w:rsid w:val="003C6D38"/>
    <w:rsid w:val="003C7078"/>
    <w:rsid w:val="00432BD0"/>
    <w:rsid w:val="004E0F0E"/>
    <w:rsid w:val="00510F61"/>
    <w:rsid w:val="00520108"/>
    <w:rsid w:val="00524023"/>
    <w:rsid w:val="00534D72"/>
    <w:rsid w:val="005A00DE"/>
    <w:rsid w:val="005A20F7"/>
    <w:rsid w:val="005B1B93"/>
    <w:rsid w:val="005B5760"/>
    <w:rsid w:val="005C22B6"/>
    <w:rsid w:val="005E17DF"/>
    <w:rsid w:val="005E4051"/>
    <w:rsid w:val="005E4661"/>
    <w:rsid w:val="0062351F"/>
    <w:rsid w:val="00635D30"/>
    <w:rsid w:val="006A25B4"/>
    <w:rsid w:val="006E66C3"/>
    <w:rsid w:val="006F2258"/>
    <w:rsid w:val="006F456D"/>
    <w:rsid w:val="00720FE2"/>
    <w:rsid w:val="00726135"/>
    <w:rsid w:val="00727FBE"/>
    <w:rsid w:val="00737298"/>
    <w:rsid w:val="00765446"/>
    <w:rsid w:val="00777685"/>
    <w:rsid w:val="00784254"/>
    <w:rsid w:val="0079478D"/>
    <w:rsid w:val="007C5B2C"/>
    <w:rsid w:val="007F37E3"/>
    <w:rsid w:val="0087764A"/>
    <w:rsid w:val="00893871"/>
    <w:rsid w:val="008B06CF"/>
    <w:rsid w:val="009943B2"/>
    <w:rsid w:val="00997FD4"/>
    <w:rsid w:val="009A0582"/>
    <w:rsid w:val="009A3641"/>
    <w:rsid w:val="009A651F"/>
    <w:rsid w:val="009A75D5"/>
    <w:rsid w:val="009B6528"/>
    <w:rsid w:val="009E094B"/>
    <w:rsid w:val="009F6D17"/>
    <w:rsid w:val="00A05546"/>
    <w:rsid w:val="00A12B04"/>
    <w:rsid w:val="00A27F13"/>
    <w:rsid w:val="00A65B12"/>
    <w:rsid w:val="00A80019"/>
    <w:rsid w:val="00A9266C"/>
    <w:rsid w:val="00A955AE"/>
    <w:rsid w:val="00AB3FC1"/>
    <w:rsid w:val="00AC5779"/>
    <w:rsid w:val="00AD1817"/>
    <w:rsid w:val="00B06931"/>
    <w:rsid w:val="00B3003D"/>
    <w:rsid w:val="00B438A0"/>
    <w:rsid w:val="00B55991"/>
    <w:rsid w:val="00B658C5"/>
    <w:rsid w:val="00B82062"/>
    <w:rsid w:val="00B85FAD"/>
    <w:rsid w:val="00BA55CE"/>
    <w:rsid w:val="00BA5701"/>
    <w:rsid w:val="00BC6DAE"/>
    <w:rsid w:val="00BC74A0"/>
    <w:rsid w:val="00BE753E"/>
    <w:rsid w:val="00C05B25"/>
    <w:rsid w:val="00C10FCF"/>
    <w:rsid w:val="00C40E98"/>
    <w:rsid w:val="00C422D4"/>
    <w:rsid w:val="00C446E8"/>
    <w:rsid w:val="00C6450E"/>
    <w:rsid w:val="00CA616C"/>
    <w:rsid w:val="00CB19BA"/>
    <w:rsid w:val="00CD6E8D"/>
    <w:rsid w:val="00CE0AF0"/>
    <w:rsid w:val="00CE4532"/>
    <w:rsid w:val="00D13DB6"/>
    <w:rsid w:val="00D41EC9"/>
    <w:rsid w:val="00D47229"/>
    <w:rsid w:val="00D61C6D"/>
    <w:rsid w:val="00D754A0"/>
    <w:rsid w:val="00DE75AB"/>
    <w:rsid w:val="00E174BA"/>
    <w:rsid w:val="00E424D6"/>
    <w:rsid w:val="00E44AD2"/>
    <w:rsid w:val="00E45670"/>
    <w:rsid w:val="00E64197"/>
    <w:rsid w:val="00E64333"/>
    <w:rsid w:val="00E764EF"/>
    <w:rsid w:val="00E77B4B"/>
    <w:rsid w:val="00E85C1E"/>
    <w:rsid w:val="00E908DA"/>
    <w:rsid w:val="00E912C9"/>
    <w:rsid w:val="00EA1480"/>
    <w:rsid w:val="00EA475A"/>
    <w:rsid w:val="00ED0F94"/>
    <w:rsid w:val="00F0545E"/>
    <w:rsid w:val="00F46170"/>
    <w:rsid w:val="00F818BB"/>
    <w:rsid w:val="00F84209"/>
    <w:rsid w:val="00FB33E1"/>
    <w:rsid w:val="00FB4EDB"/>
    <w:rsid w:val="00FE0DF3"/>
    <w:rsid w:val="00FE5906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2C6CB"/>
  <w15:docId w15:val="{97F1DF17-B4D1-4860-BB6C-E784033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Старший воспитатель</cp:lastModifiedBy>
  <cp:revision>49</cp:revision>
  <cp:lastPrinted>2021-04-16T03:07:00Z</cp:lastPrinted>
  <dcterms:created xsi:type="dcterms:W3CDTF">2014-11-19T00:17:00Z</dcterms:created>
  <dcterms:modified xsi:type="dcterms:W3CDTF">2021-04-20T06:20:00Z</dcterms:modified>
</cp:coreProperties>
</file>